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32"/>
          <w:szCs w:val="28"/>
          <w:lang w:val="en-US" w:eastAsia="zh-CN"/>
        </w:rPr>
      </w:pPr>
      <w:r>
        <w:rPr>
          <w:rFonts w:hint="eastAsia"/>
          <w:b w:val="0"/>
          <w:bCs w:val="0"/>
          <w:sz w:val="32"/>
          <w:szCs w:val="28"/>
          <w:lang w:val="en-US" w:eastAsia="zh-CN"/>
        </w:rPr>
        <w:t>附件2</w:t>
      </w:r>
    </w:p>
    <w:p>
      <w:pPr>
        <w:rPr>
          <w:rFonts w:hint="eastAsia"/>
          <w:b/>
          <w:bCs/>
          <w:sz w:val="44"/>
          <w:szCs w:val="40"/>
          <w:lang w:val="en-US" w:eastAsia="zh-CN"/>
        </w:rPr>
      </w:pPr>
    </w:p>
    <w:p>
      <w:pPr>
        <w:rPr>
          <w:rFonts w:hint="eastAsia"/>
          <w:b/>
          <w:bCs/>
          <w:sz w:val="44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0"/>
          <w:lang w:val="en-US" w:eastAsia="zh-CN"/>
        </w:rPr>
        <w:t>巴彦淖尔市急需紧缺人才信息征集工作</w:t>
      </w:r>
      <w:bookmarkEnd w:id="0"/>
    </w:p>
    <w:p>
      <w:pPr>
        <w:rPr>
          <w:rFonts w:hint="eastAsia"/>
          <w:b/>
          <w:bCs/>
          <w:sz w:val="44"/>
          <w:szCs w:val="40"/>
          <w:lang w:val="en-US" w:eastAsia="zh-CN"/>
        </w:rPr>
      </w:pPr>
      <w:r>
        <w:rPr>
          <w:rFonts w:hint="eastAsia"/>
          <w:b/>
          <w:bCs/>
          <w:sz w:val="44"/>
          <w:szCs w:val="40"/>
          <w:lang w:val="en-US" w:eastAsia="zh-CN"/>
        </w:rPr>
        <w:t>专职人员信息表</w:t>
      </w:r>
    </w:p>
    <w:p>
      <w:pPr>
        <w:rPr>
          <w:rFonts w:hint="eastAsia"/>
          <w:b/>
          <w:bCs/>
          <w:sz w:val="44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95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分管领导联系方式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专职人员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专职人员联系方式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22D4"/>
    <w:rsid w:val="4FC0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2019-07-03T03:44:00Z</dcterms:created>
  <dc:creator>123123</dc:creator>
  <cp:lastModifiedBy>杨舒淇</cp:lastModifiedBy>
  <dcterms:modified xsi:type="dcterms:W3CDTF">2020-04-22T03:45:03Z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