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2021年巴彦淖尔市就业创业推进会暨秋季招聘会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告知书</w:t>
      </w:r>
    </w:p>
    <w:p>
      <w:pPr>
        <w:ind w:left="0" w:leftChars="0" w:firstLine="0" w:firstLineChars="0"/>
        <w:rPr>
          <w:rFonts w:hint="eastAsia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各招聘企业、求职者及工作人员：</w:t>
      </w:r>
    </w:p>
    <w:p>
      <w:pPr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cs="仿宋_GB2312"/>
          <w:sz w:val="32"/>
          <w:szCs w:val="32"/>
          <w:lang w:eastAsia="zh-CN"/>
        </w:rPr>
        <w:t>“2021年巴彦淖尔市就业创业推进会暨秋季招聘会”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新冠肺炎疫情防控工作，保障参会人员和工作人员的生命安全和身体健康，</w:t>
      </w:r>
      <w:r>
        <w:rPr>
          <w:rFonts w:hint="eastAsia" w:cs="仿宋_GB2312"/>
          <w:sz w:val="32"/>
          <w:szCs w:val="32"/>
          <w:lang w:val="en-US" w:eastAsia="zh-CN"/>
        </w:rPr>
        <w:t>各参会企业、求职者及工作人员须严格落实疫情防控各项工作。现将具体要求通知如下：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一、参会人员疫情防控要求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1.行程码、健康码、</w:t>
      </w:r>
      <w:r>
        <w:rPr>
          <w:rFonts w:hint="eastAsia" w:ascii="仿宋_GB2312" w:hAnsi="仿宋_GB2312" w:eastAsia="仿宋_GB2312" w:cs="仿宋_GB2312"/>
          <w:sz w:val="32"/>
          <w:szCs w:val="32"/>
        </w:rPr>
        <w:t>测温正常</w:t>
      </w:r>
      <w:r>
        <w:rPr>
          <w:rFonts w:hint="eastAsia" w:cs="仿宋_GB2312"/>
          <w:sz w:val="32"/>
          <w:szCs w:val="32"/>
          <w:lang w:eastAsia="zh-CN"/>
        </w:rPr>
        <w:t>的</w:t>
      </w:r>
      <w:r>
        <w:rPr>
          <w:rFonts w:hint="eastAsia" w:cs="仿宋_GB2312"/>
          <w:sz w:val="32"/>
          <w:szCs w:val="32"/>
          <w:lang w:val="en-US" w:eastAsia="zh-CN"/>
        </w:rPr>
        <w:t>人员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做好个人防护的情况下可</w:t>
      </w:r>
      <w:r>
        <w:rPr>
          <w:rFonts w:hint="eastAsia" w:cs="仿宋_GB2312"/>
          <w:sz w:val="32"/>
          <w:szCs w:val="32"/>
          <w:lang w:val="en-US" w:eastAsia="zh-CN"/>
        </w:rPr>
        <w:t>参加本次招聘会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2.参会人员要主动保持间隔距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，避免拥挤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</w:rPr>
        <w:t>全程佩戴口罩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有以下情形之一的人员不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得进入招聘会现场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正处于隔离治疗期的确诊病例、无症状感染者，以及隔离期未满的密切接触者、密切接触者的密切接触者；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近14日内，</w:t>
      </w:r>
      <w:r>
        <w:rPr>
          <w:rFonts w:hint="eastAsia" w:cs="仿宋_GB2312"/>
          <w:sz w:val="32"/>
          <w:szCs w:val="32"/>
          <w:lang w:val="en-US" w:eastAsia="zh-CN"/>
        </w:rPr>
        <w:t>有国内中</w:t>
      </w:r>
      <w:r>
        <w:rPr>
          <w:rFonts w:hint="eastAsia" w:ascii="仿宋_GB2312" w:hAnsi="仿宋_GB2312" w:eastAsia="仿宋_GB2312" w:cs="仿宋_GB2312"/>
          <w:sz w:val="32"/>
          <w:szCs w:val="32"/>
        </w:rPr>
        <w:t>高风险地区旅居史的</w:t>
      </w:r>
      <w:r>
        <w:rPr>
          <w:rFonts w:hint="eastAsia" w:cs="仿宋_GB2312"/>
          <w:sz w:val="32"/>
          <w:szCs w:val="32"/>
          <w:lang w:val="en-US"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3.近</w:t>
      </w:r>
      <w:r>
        <w:rPr>
          <w:rFonts w:hint="eastAsia" w:ascii="仿宋_GB2312" w:hAnsi="仿宋_GB2312" w:eastAsia="仿宋_GB2312" w:cs="仿宋_GB2312"/>
          <w:sz w:val="32"/>
          <w:szCs w:val="32"/>
        </w:rPr>
        <w:t>21天内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有国外和港</w:t>
      </w:r>
      <w:r>
        <w:rPr>
          <w:rFonts w:hint="eastAsia" w:cs="仿宋_GB2312"/>
          <w:sz w:val="32"/>
          <w:szCs w:val="32"/>
          <w:lang w:val="en-US" w:eastAsia="zh-CN"/>
        </w:rPr>
        <w:t>澳</w:t>
      </w:r>
      <w:r>
        <w:rPr>
          <w:rFonts w:hint="eastAsia" w:ascii="仿宋_GB2312" w:hAnsi="仿宋_GB2312" w:eastAsia="仿宋_GB2312" w:cs="仿宋_GB2312"/>
          <w:sz w:val="32"/>
          <w:szCs w:val="32"/>
        </w:rPr>
        <w:t>台旅居史的</w:t>
      </w:r>
      <w:r>
        <w:rPr>
          <w:rFonts w:hint="eastAsia" w:cs="仿宋_GB2312"/>
          <w:sz w:val="32"/>
          <w:szCs w:val="32"/>
          <w:lang w:val="en-US" w:eastAsia="zh-CN"/>
        </w:rPr>
        <w:t>人员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4.已治愈出院的确诊病例或已解除集中隔离医学观察的无症状感染者，尚在随访及医学观察期内的。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异常状况处置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1.招聘过程中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若出现发热、咳嗽、咽痛、胸闷、呼吸困难、乏力、恶心呕吐、腹泻、结膜炎、肌肉酸痛等可疑症状，送至隔离区，立即闭环转运至定点医疗机构进行进一步诊断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其他与其密切接触者，按照疫情防控相关要求处理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被排查人员核酸检测阳性的，报</w:t>
      </w:r>
      <w:r>
        <w:rPr>
          <w:rFonts w:hint="eastAsia" w:cs="仿宋_GB2312"/>
          <w:sz w:val="32"/>
          <w:szCs w:val="32"/>
          <w:lang w:val="en-US" w:eastAsia="zh-CN"/>
        </w:rPr>
        <w:t>市疫情防控指挥部处理；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招聘会结束14天内，参会人员如有发热、咳嗽等症状，须按要求进行相关检查，并主动及时报告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5.所有参会人员要严格落实疫情防控各项工作，并按要求进行报告。参会人员违反疫情防控要求或瞒报，并造成严重后果的，须承担相关责任。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20" w:firstLineChars="600"/>
        <w:jc w:val="center"/>
        <w:textAlignment w:val="auto"/>
        <w:rPr>
          <w:rFonts w:hint="default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7B01"/>
    <w:rsid w:val="0E0E77D8"/>
    <w:rsid w:val="15BD698C"/>
    <w:rsid w:val="2F462929"/>
    <w:rsid w:val="4E2C3BD8"/>
    <w:rsid w:val="4FC61F55"/>
    <w:rsid w:val="66BA16A5"/>
    <w:rsid w:val="67D20883"/>
    <w:rsid w:val="68563314"/>
    <w:rsid w:val="73316C10"/>
    <w:rsid w:val="75A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left="0" w:leftChars="0"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2021-09-14T08:34:00Z</dcterms:created>
  <dc:creator>lenovo</dc:creator>
  <cp:lastModifiedBy>lenovo</cp:lastModifiedBy>
  <cp:lastPrinted>2021-10-12T01:32:48Z</cp:lastPrinted>
  <dcterms:modified xsi:type="dcterms:W3CDTF">2021-10-12T01:58:04Z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E62CB8BE016149FF8D271B04CF652D62</vt:lpwstr>
  </property>
</Properties>
</file>